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jc w:val="center"/>
        <w:tblLook w:val="01E0"/>
      </w:tblPr>
      <w:tblGrid>
        <w:gridCol w:w="108"/>
        <w:gridCol w:w="4500"/>
        <w:gridCol w:w="540"/>
        <w:gridCol w:w="4977"/>
        <w:gridCol w:w="176"/>
      </w:tblGrid>
      <w:tr w:rsidR="00AD73C5" w:rsidRPr="00CD6D14" w:rsidTr="008B42EF">
        <w:trPr>
          <w:jc w:val="center"/>
        </w:trPr>
        <w:tc>
          <w:tcPr>
            <w:tcW w:w="4608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CD6D14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CD6D14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CD6D14" w:rsidTr="008B42EF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10017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CD6D14" w:rsidRDefault="00AD73C5" w:rsidP="007838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Default="00AD73C5" w:rsidP="007838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430C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838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81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62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333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C10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81A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  <w:p w:rsidR="0078381A" w:rsidRPr="00CD6D14" w:rsidRDefault="0078381A" w:rsidP="007838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14" w:rsidRPr="00797E00" w:rsidRDefault="00C10398" w:rsidP="0078381A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 проведен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>кциона на право заключения дог</w:t>
      </w:r>
      <w:r w:rsidR="00CD6D14" w:rsidRPr="00797E00">
        <w:rPr>
          <w:b/>
          <w:szCs w:val="28"/>
        </w:rPr>
        <w:t>о</w:t>
      </w:r>
      <w:r>
        <w:rPr>
          <w:b/>
          <w:szCs w:val="28"/>
        </w:rPr>
        <w:t xml:space="preserve">вора аренды </w:t>
      </w:r>
      <w:r w:rsidR="00CD6D14" w:rsidRPr="00797E00">
        <w:rPr>
          <w:b/>
          <w:szCs w:val="28"/>
        </w:rPr>
        <w:t>земельн</w:t>
      </w:r>
      <w:r w:rsidR="0078381A">
        <w:rPr>
          <w:b/>
          <w:szCs w:val="28"/>
        </w:rPr>
        <w:t>ого</w:t>
      </w:r>
      <w:r w:rsidR="00CD6D14" w:rsidRPr="00797E00">
        <w:rPr>
          <w:b/>
          <w:szCs w:val="28"/>
        </w:rPr>
        <w:t xml:space="preserve"> участк</w:t>
      </w:r>
      <w:r w:rsidR="0078381A">
        <w:rPr>
          <w:b/>
          <w:szCs w:val="28"/>
        </w:rPr>
        <w:t>а</w:t>
      </w:r>
    </w:p>
    <w:p w:rsidR="00CD6D14" w:rsidRPr="00CD6D14" w:rsidRDefault="00CD6D14" w:rsidP="00CD6D14">
      <w:pPr>
        <w:pStyle w:val="a3"/>
        <w:jc w:val="center"/>
        <w:rPr>
          <w:szCs w:val="28"/>
        </w:rPr>
      </w:pPr>
    </w:p>
    <w:p w:rsidR="0078381A" w:rsidRDefault="00CD6D14" w:rsidP="0078381A">
      <w:pPr>
        <w:pStyle w:val="a3"/>
        <w:ind w:firstLine="720"/>
        <w:contextualSpacing/>
        <w:rPr>
          <w:szCs w:val="28"/>
        </w:rPr>
      </w:pPr>
      <w:proofErr w:type="gramStart"/>
      <w:r w:rsidRPr="00CD6D14">
        <w:rPr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 Земельного кодекса Российской Федера</w:t>
      </w:r>
      <w:r w:rsidR="0078381A">
        <w:rPr>
          <w:szCs w:val="28"/>
        </w:rPr>
        <w:t>ции, принимая во внимание отчет</w:t>
      </w:r>
      <w:r w:rsidRPr="00CD6D14">
        <w:rPr>
          <w:szCs w:val="28"/>
        </w:rPr>
        <w:t xml:space="preserve"> об оценке рыночной стоимости земельн</w:t>
      </w:r>
      <w:r w:rsidR="00404EB0">
        <w:rPr>
          <w:szCs w:val="28"/>
        </w:rPr>
        <w:t>ого</w:t>
      </w:r>
      <w:r w:rsidRPr="00CD6D14">
        <w:rPr>
          <w:szCs w:val="28"/>
        </w:rPr>
        <w:t xml:space="preserve"> участк</w:t>
      </w:r>
      <w:r w:rsidR="00404EB0">
        <w:rPr>
          <w:szCs w:val="28"/>
        </w:rPr>
        <w:t>а</w:t>
      </w:r>
      <w:r w:rsidRPr="00CD6D14">
        <w:rPr>
          <w:szCs w:val="28"/>
        </w:rPr>
        <w:t xml:space="preserve"> </w:t>
      </w:r>
      <w:r w:rsidRPr="008B42EF">
        <w:rPr>
          <w:b/>
          <w:szCs w:val="28"/>
        </w:rPr>
        <w:t xml:space="preserve">№ </w:t>
      </w:r>
      <w:r w:rsidR="0078381A">
        <w:rPr>
          <w:b/>
          <w:szCs w:val="28"/>
        </w:rPr>
        <w:t>80-09</w:t>
      </w:r>
      <w:r w:rsidRPr="008B42EF">
        <w:rPr>
          <w:b/>
          <w:szCs w:val="28"/>
        </w:rPr>
        <w:t>/</w:t>
      </w:r>
      <w:r w:rsidR="008B42EF" w:rsidRPr="008B42EF">
        <w:rPr>
          <w:b/>
          <w:szCs w:val="28"/>
        </w:rPr>
        <w:t xml:space="preserve">17 </w:t>
      </w:r>
      <w:r w:rsidRPr="008B42EF">
        <w:rPr>
          <w:b/>
          <w:szCs w:val="28"/>
        </w:rPr>
        <w:t xml:space="preserve">от </w:t>
      </w:r>
      <w:r w:rsidR="008B42EF" w:rsidRPr="008B42EF">
        <w:rPr>
          <w:b/>
          <w:szCs w:val="28"/>
        </w:rPr>
        <w:t>0</w:t>
      </w:r>
      <w:r w:rsidR="0078381A">
        <w:rPr>
          <w:b/>
          <w:szCs w:val="28"/>
        </w:rPr>
        <w:t>7</w:t>
      </w:r>
      <w:r w:rsidRPr="008B42EF">
        <w:rPr>
          <w:b/>
          <w:szCs w:val="28"/>
        </w:rPr>
        <w:t>.</w:t>
      </w:r>
      <w:r w:rsidR="008B42EF" w:rsidRPr="008B42EF">
        <w:rPr>
          <w:b/>
          <w:szCs w:val="28"/>
        </w:rPr>
        <w:t>0</w:t>
      </w:r>
      <w:r w:rsidR="0078381A">
        <w:rPr>
          <w:b/>
          <w:szCs w:val="28"/>
        </w:rPr>
        <w:t>9</w:t>
      </w:r>
      <w:r w:rsidR="008B42EF" w:rsidRPr="008B42EF">
        <w:rPr>
          <w:b/>
          <w:szCs w:val="28"/>
        </w:rPr>
        <w:t>.2017</w:t>
      </w:r>
      <w:r w:rsidRPr="008B42EF">
        <w:rPr>
          <w:b/>
          <w:szCs w:val="28"/>
        </w:rPr>
        <w:t xml:space="preserve"> г., </w:t>
      </w:r>
      <w:r w:rsidRPr="00CD6D14">
        <w:rPr>
          <w:szCs w:val="28"/>
        </w:rPr>
        <w:t xml:space="preserve">руководствуясь п. </w:t>
      </w:r>
      <w:r w:rsidR="00262152">
        <w:rPr>
          <w:szCs w:val="28"/>
        </w:rPr>
        <w:t>5</w:t>
      </w:r>
      <w:r w:rsidRPr="00262152">
        <w:rPr>
          <w:szCs w:val="28"/>
        </w:rPr>
        <w:t>.1</w:t>
      </w:r>
      <w:r w:rsidRPr="00CD6D14">
        <w:rPr>
          <w:szCs w:val="28"/>
        </w:rPr>
        <w:t xml:space="preserve"> Положения об </w:t>
      </w:r>
      <w:r>
        <w:rPr>
          <w:szCs w:val="28"/>
        </w:rPr>
        <w:t>а</w:t>
      </w:r>
      <w:r w:rsidRPr="00CD6D14">
        <w:rPr>
          <w:szCs w:val="28"/>
        </w:rPr>
        <w:t>дминистрации муниципального образования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="0078381A">
        <w:rPr>
          <w:szCs w:val="28"/>
        </w:rPr>
        <w:t xml:space="preserve">» - </w:t>
      </w:r>
      <w:proofErr w:type="spellStart"/>
      <w:r w:rsidR="0078381A">
        <w:rPr>
          <w:szCs w:val="28"/>
        </w:rPr>
        <w:t>Звениговская</w:t>
      </w:r>
      <w:proofErr w:type="spellEnd"/>
      <w:r w:rsidR="0078381A">
        <w:rPr>
          <w:szCs w:val="28"/>
        </w:rPr>
        <w:t xml:space="preserve"> городская </w:t>
      </w:r>
      <w:r>
        <w:rPr>
          <w:szCs w:val="28"/>
        </w:rPr>
        <w:t>а</w:t>
      </w:r>
      <w:r w:rsidRPr="00CD6D14">
        <w:rPr>
          <w:szCs w:val="28"/>
        </w:rPr>
        <w:t>дминистрация</w:t>
      </w:r>
      <w:r w:rsidR="0078381A">
        <w:rPr>
          <w:szCs w:val="28"/>
        </w:rPr>
        <w:t>,</w:t>
      </w:r>
      <w:r w:rsidRPr="00CD6D14">
        <w:rPr>
          <w:szCs w:val="28"/>
        </w:rPr>
        <w:t xml:space="preserve"> </w:t>
      </w:r>
      <w:r w:rsidR="0078381A">
        <w:rPr>
          <w:szCs w:val="28"/>
        </w:rPr>
        <w:t>-</w:t>
      </w:r>
      <w:proofErr w:type="gramEnd"/>
    </w:p>
    <w:p w:rsidR="00CD6D14" w:rsidRDefault="00D823D3" w:rsidP="0078381A">
      <w:pPr>
        <w:pStyle w:val="a3"/>
        <w:ind w:firstLine="720"/>
        <w:contextualSpacing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CD6D14" w:rsidRPr="00CD6D14">
        <w:rPr>
          <w:b/>
          <w:szCs w:val="28"/>
        </w:rPr>
        <w:t>:</w:t>
      </w:r>
    </w:p>
    <w:p w:rsidR="0078381A" w:rsidRPr="00CD6D14" w:rsidRDefault="0078381A" w:rsidP="0078381A">
      <w:pPr>
        <w:pStyle w:val="a3"/>
        <w:ind w:firstLine="720"/>
        <w:contextualSpacing/>
        <w:jc w:val="center"/>
        <w:rPr>
          <w:b/>
          <w:szCs w:val="28"/>
        </w:rPr>
      </w:pPr>
    </w:p>
    <w:p w:rsidR="006B24A2" w:rsidRDefault="00CD6D14" w:rsidP="0078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</w:t>
      </w:r>
      <w:r w:rsidR="00404EB0" w:rsidRPr="00404EB0">
        <w:rPr>
          <w:rFonts w:ascii="Times New Roman" w:hAnsi="Times New Roman" w:cs="Times New Roman"/>
          <w:sz w:val="28"/>
          <w:szCs w:val="28"/>
        </w:rPr>
        <w:t>на право заклю</w:t>
      </w:r>
      <w:r w:rsidR="0078381A">
        <w:rPr>
          <w:rFonts w:ascii="Times New Roman" w:hAnsi="Times New Roman" w:cs="Times New Roman"/>
          <w:sz w:val="28"/>
          <w:szCs w:val="28"/>
        </w:rPr>
        <w:t>чения договора аренды земельного участка</w:t>
      </w:r>
      <w:r w:rsidRPr="00404EB0">
        <w:rPr>
          <w:rFonts w:ascii="Times New Roman" w:hAnsi="Times New Roman" w:cs="Times New Roman"/>
          <w:sz w:val="28"/>
          <w:szCs w:val="28"/>
        </w:rPr>
        <w:t xml:space="preserve">, </w:t>
      </w:r>
      <w:r w:rsidRPr="00CD6D14">
        <w:rPr>
          <w:rFonts w:ascii="Times New Roman" w:hAnsi="Times New Roman" w:cs="Times New Roman"/>
          <w:sz w:val="28"/>
          <w:szCs w:val="28"/>
        </w:rPr>
        <w:t>находящ</w:t>
      </w:r>
      <w:r w:rsidR="0078381A">
        <w:rPr>
          <w:rFonts w:ascii="Times New Roman" w:hAnsi="Times New Roman" w:cs="Times New Roman"/>
          <w:sz w:val="28"/>
          <w:szCs w:val="28"/>
        </w:rPr>
        <w:t>его</w:t>
      </w:r>
      <w:r w:rsidR="00404EB0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CD6D14" w:rsidRDefault="00CD6D14" w:rsidP="006B24A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4A2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аукционной комиссии по </w:t>
      </w:r>
      <w:r w:rsidRPr="006B24A2">
        <w:rPr>
          <w:rFonts w:ascii="Times New Roman" w:hAnsi="Times New Roman" w:cs="Times New Roman"/>
          <w:sz w:val="28"/>
          <w:szCs w:val="28"/>
        </w:rPr>
        <w:t>проведению аукцион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а на право заключения договора 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78381A">
        <w:rPr>
          <w:rFonts w:ascii="Times New Roman" w:hAnsi="Times New Roman" w:cs="Times New Roman"/>
          <w:sz w:val="28"/>
          <w:szCs w:val="28"/>
        </w:rPr>
        <w:t>ого</w:t>
      </w:r>
      <w:r w:rsidRPr="006B2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8381A">
        <w:rPr>
          <w:rFonts w:ascii="Times New Roman" w:hAnsi="Times New Roman" w:cs="Times New Roman"/>
          <w:sz w:val="28"/>
          <w:szCs w:val="28"/>
        </w:rPr>
        <w:t>а</w:t>
      </w:r>
      <w:r w:rsidRPr="006B24A2">
        <w:rPr>
          <w:rFonts w:ascii="Times New Roman" w:hAnsi="Times New Roman" w:cs="Times New Roman"/>
          <w:sz w:val="28"/>
          <w:szCs w:val="28"/>
        </w:rPr>
        <w:t>, находящ</w:t>
      </w:r>
      <w:r w:rsidR="0078381A">
        <w:rPr>
          <w:rFonts w:ascii="Times New Roman" w:hAnsi="Times New Roman" w:cs="Times New Roman"/>
          <w:sz w:val="28"/>
          <w:szCs w:val="28"/>
        </w:rPr>
        <w:t>его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ся </w:t>
      </w:r>
      <w:r w:rsidRPr="006B24A2">
        <w:rPr>
          <w:rFonts w:ascii="Times New Roman" w:hAnsi="Times New Roman" w:cs="Times New Roman"/>
          <w:sz w:val="28"/>
          <w:szCs w:val="28"/>
        </w:rPr>
        <w:t xml:space="preserve">на территории МО «Городское поселение Звенигово», (далее - Аукционная комиссия), </w:t>
      </w:r>
      <w:r w:rsidRPr="006B24A2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p w:rsidR="0078381A" w:rsidRDefault="0078381A" w:rsidP="006B24A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Т.А.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812" w:type="dxa"/>
          </w:tcPr>
          <w:p w:rsidR="008B42EF" w:rsidRDefault="0078381A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8B42E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МО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8B42EF" w:rsidRDefault="0078381A" w:rsidP="008B42EF">
            <w:pPr>
              <w:pStyle w:val="ConsPlusNonformat"/>
              <w:tabs>
                <w:tab w:val="left" w:pos="720"/>
                <w:tab w:val="left" w:pos="900"/>
              </w:tabs>
              <w:ind w:left="3544" w:right="-2" w:hanging="3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Н.М.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Орлова О.В. - ведущий специалист                                                           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- ведущий специалист                                          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348" w:rsidTr="005C2348">
        <w:tc>
          <w:tcPr>
            <w:tcW w:w="3652" w:type="dxa"/>
          </w:tcPr>
          <w:p w:rsidR="005C2348" w:rsidRDefault="005C2348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5C2348" w:rsidRDefault="0078381A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348" w:rsidRPr="00CD6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МО </w:t>
            </w:r>
            <w:r w:rsidR="005C2348"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3. Аукционной комиссии провести торги в форме аукциона (открытого по составу участников и по </w:t>
      </w:r>
      <w:r w:rsidRPr="00CD6D14">
        <w:rPr>
          <w:rFonts w:ascii="Times New Roman" w:hAnsi="Times New Roman" w:cs="Times New Roman"/>
          <w:color w:val="000000"/>
          <w:sz w:val="28"/>
          <w:szCs w:val="28"/>
        </w:rPr>
        <w:t>форме подачи предложений о цене</w:t>
      </w:r>
      <w:r w:rsidRPr="00CD6D14">
        <w:rPr>
          <w:rFonts w:ascii="Times New Roman" w:hAnsi="Times New Roman" w:cs="Times New Roman"/>
          <w:sz w:val="28"/>
          <w:szCs w:val="28"/>
        </w:rPr>
        <w:t xml:space="preserve">) </w:t>
      </w:r>
      <w:r w:rsidR="00404EB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Pr="00CD6D1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8381A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8381A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находящ</w:t>
      </w:r>
      <w:r w:rsidR="0078381A">
        <w:rPr>
          <w:rFonts w:ascii="Times New Roman" w:hAnsi="Times New Roman" w:cs="Times New Roman"/>
          <w:sz w:val="28"/>
          <w:szCs w:val="28"/>
        </w:rPr>
        <w:t>его</w:t>
      </w:r>
      <w:r w:rsidR="0081269D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</w:t>
      </w:r>
      <w:r w:rsidR="0078381A">
        <w:rPr>
          <w:rFonts w:ascii="Times New Roman" w:hAnsi="Times New Roman" w:cs="Times New Roman"/>
          <w:sz w:val="28"/>
          <w:szCs w:val="28"/>
        </w:rPr>
        <w:t xml:space="preserve"> поселение Звенигово», указанного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постановления.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4. Установить начальную цену земельн</w:t>
      </w:r>
      <w:r w:rsidR="0081269D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величину повышения (шаг аукциона), а также размер вносимого задатка для участия в аукционе согласно приложению 1.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5. Назначить аукционистом </w:t>
      </w:r>
      <w:r w:rsidR="0078381A">
        <w:rPr>
          <w:rFonts w:ascii="Times New Roman" w:hAnsi="Times New Roman" w:cs="Times New Roman"/>
          <w:sz w:val="28"/>
          <w:szCs w:val="28"/>
        </w:rPr>
        <w:t>Королеву Н.М.</w:t>
      </w:r>
      <w:r w:rsidRPr="00CD6D14">
        <w:rPr>
          <w:rFonts w:ascii="Times New Roman" w:hAnsi="Times New Roman" w:cs="Times New Roman"/>
          <w:sz w:val="28"/>
          <w:szCs w:val="28"/>
        </w:rPr>
        <w:t xml:space="preserve"> – </w:t>
      </w:r>
      <w:r w:rsidR="0078381A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62152">
        <w:rPr>
          <w:rFonts w:ascii="Times New Roman" w:hAnsi="Times New Roman" w:cs="Times New Roman"/>
          <w:sz w:val="28"/>
          <w:szCs w:val="28"/>
        </w:rPr>
        <w:t>специалиста</w:t>
      </w:r>
      <w:r w:rsidR="0081269D">
        <w:rPr>
          <w:rFonts w:ascii="Times New Roman" w:hAnsi="Times New Roman" w:cs="Times New Roman"/>
          <w:sz w:val="28"/>
          <w:szCs w:val="28"/>
        </w:rPr>
        <w:t xml:space="preserve"> а</w:t>
      </w:r>
      <w:r w:rsidRPr="00CD6D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81269D">
        <w:rPr>
          <w:rFonts w:ascii="Times New Roman" w:hAnsi="Times New Roman" w:cs="Times New Roman"/>
          <w:sz w:val="28"/>
          <w:szCs w:val="28"/>
        </w:rPr>
        <w:t>Городское поселение Звенигово».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>6. Утвердить:</w:t>
      </w:r>
    </w:p>
    <w:p w:rsidR="006B24A2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81269D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проект информационного сообщения согласно приложению 2;</w:t>
      </w:r>
    </w:p>
    <w:p w:rsidR="006B24A2" w:rsidRPr="006B24A2" w:rsidRDefault="00797E00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CD6D14" w:rsidRPr="006B24A2">
        <w:rPr>
          <w:rFonts w:ascii="Times New Roman" w:hAnsi="Times New Roman" w:cs="Times New Roman"/>
          <w:sz w:val="28"/>
          <w:szCs w:val="28"/>
        </w:rPr>
        <w:t>форму заявки на участие в аук</w:t>
      </w:r>
      <w:r w:rsidR="005C2348">
        <w:rPr>
          <w:rFonts w:ascii="Times New Roman" w:hAnsi="Times New Roman" w:cs="Times New Roman"/>
          <w:sz w:val="28"/>
          <w:szCs w:val="28"/>
        </w:rPr>
        <w:t xml:space="preserve">ционе согласно </w:t>
      </w:r>
      <w:r w:rsidR="00CD6D14" w:rsidRPr="006B24A2">
        <w:rPr>
          <w:rFonts w:ascii="Times New Roman" w:hAnsi="Times New Roman" w:cs="Times New Roman"/>
          <w:sz w:val="28"/>
          <w:szCs w:val="28"/>
        </w:rPr>
        <w:t>приложению 3;</w:t>
      </w:r>
    </w:p>
    <w:p w:rsidR="00CD6D14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проект договора 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262152" w:rsidRPr="006B24A2">
        <w:rPr>
          <w:rFonts w:ascii="Times New Roman" w:hAnsi="Times New Roman" w:cs="Times New Roman"/>
          <w:sz w:val="28"/>
          <w:szCs w:val="28"/>
        </w:rPr>
        <w:t>ого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участк</w:t>
      </w:r>
      <w:r w:rsidR="00262152" w:rsidRPr="006B24A2">
        <w:rPr>
          <w:rFonts w:ascii="Times New Roman" w:hAnsi="Times New Roman" w:cs="Times New Roman"/>
          <w:sz w:val="28"/>
          <w:szCs w:val="28"/>
        </w:rPr>
        <w:t xml:space="preserve">а согласно </w:t>
      </w:r>
      <w:r w:rsidR="00404EB0" w:rsidRPr="006B24A2">
        <w:rPr>
          <w:rFonts w:ascii="Times New Roman" w:hAnsi="Times New Roman" w:cs="Times New Roman"/>
          <w:sz w:val="28"/>
          <w:szCs w:val="28"/>
        </w:rPr>
        <w:t>приложению 4</w:t>
      </w:r>
      <w:r w:rsidR="00262152" w:rsidRPr="006B24A2">
        <w:rPr>
          <w:rFonts w:ascii="Times New Roman" w:hAnsi="Times New Roman" w:cs="Times New Roman"/>
          <w:sz w:val="28"/>
          <w:szCs w:val="28"/>
        </w:rPr>
        <w:t>.</w:t>
      </w:r>
    </w:p>
    <w:p w:rsidR="00050F3F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7. Опубликовать извещение о проведен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>кцион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404EB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531A5E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земельн</w:t>
      </w:r>
      <w:r w:rsidR="00404EB0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04EB0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www.torgi.gov.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proofErr w:type="spellStart"/>
      <w:r w:rsidRPr="00CD6D1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 по адресу: </w:t>
      </w:r>
      <w:r w:rsidRPr="00CD6D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>.</w:t>
      </w:r>
    </w:p>
    <w:p w:rsidR="006B24A2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C2348">
        <w:rPr>
          <w:rFonts w:ascii="Times New Roman" w:hAnsi="Times New Roman" w:cs="Times New Roman"/>
          <w:sz w:val="28"/>
          <w:szCs w:val="28"/>
        </w:rPr>
        <w:t>главного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Pr="0081269D">
        <w:rPr>
          <w:rFonts w:ascii="Times New Roman" w:hAnsi="Times New Roman" w:cs="Times New Roman"/>
          <w:sz w:val="28"/>
          <w:szCs w:val="28"/>
        </w:rPr>
        <w:t>специалиста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="006B24A2">
        <w:rPr>
          <w:rFonts w:ascii="Times New Roman" w:hAnsi="Times New Roman" w:cs="Times New Roman"/>
          <w:sz w:val="28"/>
          <w:szCs w:val="28"/>
        </w:rPr>
        <w:t>Королеву Н.М.</w:t>
      </w:r>
    </w:p>
    <w:p w:rsidR="00CD6D14" w:rsidRP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</w:t>
      </w:r>
      <w:r w:rsidR="00475D67">
        <w:rPr>
          <w:rFonts w:ascii="Times New Roman" w:hAnsi="Times New Roman" w:cs="Times New Roman"/>
          <w:sz w:val="28"/>
          <w:szCs w:val="28"/>
        </w:rPr>
        <w:t xml:space="preserve"> и официального обнародования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</w:p>
    <w:p w:rsid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Pr="00CD6D14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152" w:rsidRDefault="00262152" w:rsidP="00050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2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2AD0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6B24A2" w:rsidRPr="00050F3F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«</w:t>
      </w:r>
      <w:r w:rsidR="00797E0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   </w:t>
      </w:r>
      <w:r w:rsidR="00050F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Т.А.Цыганова</w:t>
      </w:r>
    </w:p>
    <w:p w:rsidR="00050F3F" w:rsidRDefault="00050F3F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5F49" w:rsidRDefault="00F55F49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AD0" w:rsidRPr="001A28EF" w:rsidRDefault="0078381A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Дьячкова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О.П.</w:t>
      </w:r>
      <w:r w:rsidR="00262152">
        <w:rPr>
          <w:rFonts w:ascii="Times New Roman" w:hAnsi="Times New Roman" w:cs="Times New Roman"/>
          <w:sz w:val="16"/>
          <w:szCs w:val="16"/>
        </w:rPr>
        <w:t>,</w:t>
      </w:r>
    </w:p>
    <w:p w:rsidR="00CD6D14" w:rsidRPr="00CD6D14" w:rsidRDefault="00922AD0" w:rsidP="006B24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EF">
        <w:rPr>
          <w:rFonts w:ascii="Times New Roman" w:hAnsi="Times New Roman" w:cs="Times New Roman"/>
          <w:sz w:val="16"/>
          <w:szCs w:val="16"/>
        </w:rPr>
        <w:t>8 (83645) 7-17-79</w:t>
      </w:r>
    </w:p>
    <w:p w:rsidR="00CD6D14" w:rsidRPr="00CD6D14" w:rsidRDefault="00CD6D14" w:rsidP="00CD6D14">
      <w:pPr>
        <w:pStyle w:val="2"/>
        <w:rPr>
          <w:rFonts w:ascii="Times New Roman" w:hAnsi="Times New Roman" w:cs="Times New Roman"/>
          <w:sz w:val="28"/>
          <w:szCs w:val="28"/>
        </w:rPr>
        <w:sectPr w:rsidR="00CD6D14" w:rsidRPr="00CD6D14" w:rsidSect="00050F3F">
          <w:pgSz w:w="11906" w:h="16838" w:code="9"/>
          <w:pgMar w:top="709" w:right="707" w:bottom="1134" w:left="1800" w:header="720" w:footer="720" w:gutter="0"/>
          <w:cols w:space="720"/>
          <w:docGrid w:linePitch="299"/>
        </w:sectPr>
      </w:pP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«</w:t>
      </w:r>
      <w:r w:rsidR="00922AD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 </w:t>
      </w:r>
      <w:r w:rsidRPr="00CD6D14">
        <w:rPr>
          <w:rFonts w:ascii="Times New Roman" w:hAnsi="Times New Roman" w:cs="Times New Roman"/>
          <w:sz w:val="28"/>
          <w:szCs w:val="28"/>
        </w:rPr>
        <w:t>»</w:t>
      </w:r>
    </w:p>
    <w:p w:rsidR="00BC020F" w:rsidRDefault="00CD6D14" w:rsidP="00050F3F">
      <w:pPr>
        <w:pStyle w:val="2"/>
        <w:spacing w:line="240" w:lineRule="auto"/>
        <w:ind w:left="-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от «</w:t>
      </w:r>
      <w:r w:rsidR="00BD389D">
        <w:rPr>
          <w:rFonts w:ascii="Times New Roman" w:hAnsi="Times New Roman" w:cs="Times New Roman"/>
          <w:sz w:val="28"/>
          <w:szCs w:val="28"/>
        </w:rPr>
        <w:t xml:space="preserve"> 2</w:t>
      </w:r>
      <w:r w:rsidR="0078381A">
        <w:rPr>
          <w:rFonts w:ascii="Times New Roman" w:hAnsi="Times New Roman" w:cs="Times New Roman"/>
          <w:sz w:val="28"/>
          <w:szCs w:val="28"/>
        </w:rPr>
        <w:t>6</w:t>
      </w:r>
      <w:r w:rsidR="00797E00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 xml:space="preserve">» </w:t>
      </w:r>
      <w:r w:rsidR="0078381A">
        <w:rPr>
          <w:rFonts w:ascii="Times New Roman" w:hAnsi="Times New Roman" w:cs="Times New Roman"/>
          <w:sz w:val="28"/>
          <w:szCs w:val="28"/>
        </w:rPr>
        <w:t>октября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201</w:t>
      </w:r>
      <w:r w:rsidR="00262152">
        <w:rPr>
          <w:rFonts w:ascii="Times New Roman" w:hAnsi="Times New Roman" w:cs="Times New Roman"/>
          <w:sz w:val="28"/>
          <w:szCs w:val="28"/>
        </w:rPr>
        <w:t>7</w:t>
      </w:r>
      <w:r w:rsidRPr="00CD6D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8381A">
        <w:rPr>
          <w:rFonts w:ascii="Times New Roman" w:hAnsi="Times New Roman" w:cs="Times New Roman"/>
          <w:sz w:val="28"/>
          <w:szCs w:val="28"/>
        </w:rPr>
        <w:t>446</w:t>
      </w:r>
    </w:p>
    <w:p w:rsidR="00CD6D14" w:rsidRPr="00CD6D14" w:rsidRDefault="00CD6D14" w:rsidP="00922AD0">
      <w:pPr>
        <w:pStyle w:val="2"/>
        <w:spacing w:line="240" w:lineRule="auto"/>
        <w:ind w:left="-1418"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49" w:rsidRDefault="00F55F49" w:rsidP="00922AD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14" w:rsidRPr="00CD6D14" w:rsidRDefault="00CD6D14" w:rsidP="00922AD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14">
        <w:rPr>
          <w:rFonts w:ascii="Times New Roman" w:hAnsi="Times New Roman" w:cs="Times New Roman"/>
          <w:b/>
          <w:sz w:val="28"/>
          <w:szCs w:val="28"/>
        </w:rPr>
        <w:t xml:space="preserve">Наименование, характеристика, </w:t>
      </w:r>
    </w:p>
    <w:p w:rsidR="00CD6D14" w:rsidRDefault="00CD6D14" w:rsidP="00922AD0">
      <w:pPr>
        <w:pStyle w:val="2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D14">
        <w:rPr>
          <w:rFonts w:ascii="Times New Roman" w:hAnsi="Times New Roman" w:cs="Times New Roman"/>
          <w:b/>
          <w:bCs/>
          <w:sz w:val="28"/>
          <w:szCs w:val="28"/>
        </w:rPr>
        <w:t>начальная цена, величина повышения начальной цены («шаг аукциона»), а также размер задатка для участия в аукционах</w:t>
      </w:r>
    </w:p>
    <w:p w:rsidR="00D823D3" w:rsidRDefault="00D823D3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7"/>
        <w:gridCol w:w="2578"/>
        <w:gridCol w:w="1853"/>
        <w:gridCol w:w="1171"/>
        <w:gridCol w:w="2276"/>
        <w:gridCol w:w="1460"/>
        <w:gridCol w:w="1741"/>
        <w:gridCol w:w="1221"/>
        <w:gridCol w:w="1247"/>
      </w:tblGrid>
      <w:tr w:rsidR="00F55F49" w:rsidTr="00B3387B"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лота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Местоположение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кв. м.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Целевое</w:t>
            </w:r>
          </w:p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</w:t>
            </w:r>
          </w:p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Годовая рыночная ставка аренды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годовой рыночной ставки аренды </w:t>
            </w:r>
            <w:proofErr w:type="gramStart"/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</w:t>
            </w:r>
            <w:proofErr w:type="gramEnd"/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задатка, руб.</w:t>
            </w:r>
          </w:p>
        </w:tc>
      </w:tr>
      <w:tr w:rsidR="00F55F49" w:rsidTr="00B3387B"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F55F49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Российская Федерация, Республика Марий Эл,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12FC">
              <w:rPr>
                <w:rFonts w:ascii="Times New Roman" w:hAnsi="Times New Roman" w:cs="Times New Roman"/>
                <w:bCs/>
              </w:rPr>
              <w:t>Звениговский</w:t>
            </w:r>
            <w:proofErr w:type="spellEnd"/>
            <w:r w:rsidRPr="008D12FC">
              <w:rPr>
                <w:rFonts w:ascii="Times New Roman" w:hAnsi="Times New Roman" w:cs="Times New Roman"/>
                <w:bCs/>
              </w:rPr>
              <w:t xml:space="preserve"> район, </w:t>
            </w:r>
            <w:r w:rsidR="00F55F49">
              <w:rPr>
                <w:rFonts w:ascii="Times New Roman" w:hAnsi="Times New Roman" w:cs="Times New Roman"/>
                <w:bCs/>
              </w:rPr>
              <w:t>город Звенигово,</w:t>
            </w:r>
            <w:r w:rsidRPr="008D12FC">
              <w:rPr>
                <w:rFonts w:ascii="Times New Roman" w:hAnsi="Times New Roman" w:cs="Times New Roman"/>
                <w:bCs/>
              </w:rPr>
              <w:t xml:space="preserve"> </w:t>
            </w:r>
            <w:r w:rsidR="00F55F49">
              <w:rPr>
                <w:rFonts w:ascii="Times New Roman" w:hAnsi="Times New Roman" w:cs="Times New Roman"/>
                <w:bCs/>
              </w:rPr>
              <w:t>участок 2</w:t>
            </w:r>
            <w:r w:rsidRPr="008D12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F55F49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12:14:250</w:t>
            </w:r>
            <w:r w:rsidR="00F55F49">
              <w:rPr>
                <w:rFonts w:ascii="Times New Roman" w:hAnsi="Times New Roman" w:cs="Times New Roman"/>
                <w:bCs/>
              </w:rPr>
              <w:t>4</w:t>
            </w:r>
            <w:r w:rsidRPr="008D12FC">
              <w:rPr>
                <w:rFonts w:ascii="Times New Roman" w:hAnsi="Times New Roman" w:cs="Times New Roman"/>
                <w:bCs/>
              </w:rPr>
              <w:t>011:</w:t>
            </w:r>
            <w:r w:rsidR="00F55F49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0" w:type="auto"/>
            <w:vAlign w:val="center"/>
          </w:tcPr>
          <w:p w:rsidR="00BD389D" w:rsidRPr="008D12FC" w:rsidRDefault="00F55F49" w:rsidP="00F55F49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7231</w:t>
            </w:r>
          </w:p>
        </w:tc>
        <w:tc>
          <w:tcPr>
            <w:tcW w:w="0" w:type="auto"/>
            <w:vAlign w:val="center"/>
          </w:tcPr>
          <w:p w:rsidR="00BD389D" w:rsidRPr="008D12FC" w:rsidRDefault="00F55F49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Склады (для временного хранения, распределения и перевалки грузов)</w:t>
            </w:r>
          </w:p>
        </w:tc>
        <w:tc>
          <w:tcPr>
            <w:tcW w:w="0" w:type="auto"/>
            <w:vAlign w:val="center"/>
          </w:tcPr>
          <w:p w:rsidR="00BD389D" w:rsidRPr="008D12FC" w:rsidRDefault="00F55F49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354319,00</w:t>
            </w:r>
          </w:p>
        </w:tc>
        <w:tc>
          <w:tcPr>
            <w:tcW w:w="0" w:type="auto"/>
            <w:vAlign w:val="center"/>
          </w:tcPr>
          <w:p w:rsidR="00BD389D" w:rsidRPr="008D12FC" w:rsidRDefault="00F55F49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354319,00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F55F49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F55F49">
              <w:rPr>
                <w:rFonts w:ascii="Times New Roman" w:hAnsi="Times New Roman" w:cs="Times New Roman"/>
                <w:bCs/>
              </w:rPr>
              <w:t>0629,57</w:t>
            </w:r>
          </w:p>
        </w:tc>
        <w:tc>
          <w:tcPr>
            <w:tcW w:w="0" w:type="auto"/>
            <w:vAlign w:val="center"/>
          </w:tcPr>
          <w:p w:rsidR="00BD389D" w:rsidRPr="008D12FC" w:rsidRDefault="00F55F49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354319,00</w:t>
            </w:r>
          </w:p>
        </w:tc>
      </w:tr>
    </w:tbl>
    <w:p w:rsidR="00922AD0" w:rsidRPr="00922AD0" w:rsidRDefault="00922AD0" w:rsidP="00922AD0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Pr="00CD6D14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CD6D14" w:rsidRDefault="0026215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65F9" w:rsidRPr="00CD6D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73C5" w:rsidRPr="00CD6D1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D389D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>«Город</w:t>
      </w:r>
      <w:r w:rsidR="00797E00">
        <w:rPr>
          <w:rFonts w:ascii="Times New Roman" w:hAnsi="Times New Roman" w:cs="Times New Roman"/>
          <w:sz w:val="28"/>
          <w:szCs w:val="28"/>
        </w:rPr>
        <w:t xml:space="preserve">ское поселение Звенигово»    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 </w:t>
      </w:r>
      <w:r w:rsidR="001A28EF" w:rsidRPr="00CD6D14">
        <w:rPr>
          <w:rFonts w:ascii="Times New Roman" w:hAnsi="Times New Roman" w:cs="Times New Roman"/>
          <w:sz w:val="28"/>
          <w:szCs w:val="28"/>
        </w:rPr>
        <w:t xml:space="preserve">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 w:rsidR="00D823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0746EF" w:rsidRDefault="000746E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Pr="00CD6D14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E00" w:rsidRDefault="00F55F49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Дьячкова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О.П.,</w:t>
      </w:r>
    </w:p>
    <w:p w:rsidR="00C005D5" w:rsidRPr="00D823D3" w:rsidRDefault="00AD73C5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3D3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D823D3" w:rsidSect="00F2366D">
      <w:pgSz w:w="16838" w:h="1190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317FC"/>
    <w:rsid w:val="0003701E"/>
    <w:rsid w:val="00050F3F"/>
    <w:rsid w:val="00064045"/>
    <w:rsid w:val="000746EF"/>
    <w:rsid w:val="00083000"/>
    <w:rsid w:val="00085387"/>
    <w:rsid w:val="000E380C"/>
    <w:rsid w:val="00112116"/>
    <w:rsid w:val="00144398"/>
    <w:rsid w:val="001A28EF"/>
    <w:rsid w:val="001D6CBB"/>
    <w:rsid w:val="0021747A"/>
    <w:rsid w:val="00217DD5"/>
    <w:rsid w:val="00224B5A"/>
    <w:rsid w:val="0026197A"/>
    <w:rsid w:val="00262152"/>
    <w:rsid w:val="0028563F"/>
    <w:rsid w:val="00291DD6"/>
    <w:rsid w:val="002975B7"/>
    <w:rsid w:val="002C7A31"/>
    <w:rsid w:val="0033125E"/>
    <w:rsid w:val="00404EB0"/>
    <w:rsid w:val="0042446D"/>
    <w:rsid w:val="00434786"/>
    <w:rsid w:val="00475D67"/>
    <w:rsid w:val="00531A5E"/>
    <w:rsid w:val="005C2348"/>
    <w:rsid w:val="00667DFC"/>
    <w:rsid w:val="006B24A2"/>
    <w:rsid w:val="006E015B"/>
    <w:rsid w:val="007653D1"/>
    <w:rsid w:val="00770561"/>
    <w:rsid w:val="0078381A"/>
    <w:rsid w:val="00797E00"/>
    <w:rsid w:val="007A2333"/>
    <w:rsid w:val="00803256"/>
    <w:rsid w:val="0081269D"/>
    <w:rsid w:val="008A58D8"/>
    <w:rsid w:val="008B42EF"/>
    <w:rsid w:val="008D12FC"/>
    <w:rsid w:val="00904851"/>
    <w:rsid w:val="00922AD0"/>
    <w:rsid w:val="00997F4A"/>
    <w:rsid w:val="00A31C94"/>
    <w:rsid w:val="00A520D1"/>
    <w:rsid w:val="00A56D61"/>
    <w:rsid w:val="00A87923"/>
    <w:rsid w:val="00AB3780"/>
    <w:rsid w:val="00AC1057"/>
    <w:rsid w:val="00AD73C5"/>
    <w:rsid w:val="00AF4C58"/>
    <w:rsid w:val="00B40EFC"/>
    <w:rsid w:val="00B64EB7"/>
    <w:rsid w:val="00B67D7F"/>
    <w:rsid w:val="00BB72E6"/>
    <w:rsid w:val="00BC020F"/>
    <w:rsid w:val="00BD0067"/>
    <w:rsid w:val="00BD389D"/>
    <w:rsid w:val="00C00345"/>
    <w:rsid w:val="00C005D5"/>
    <w:rsid w:val="00C0196A"/>
    <w:rsid w:val="00C10398"/>
    <w:rsid w:val="00C246A1"/>
    <w:rsid w:val="00C30385"/>
    <w:rsid w:val="00C75D0E"/>
    <w:rsid w:val="00C976A1"/>
    <w:rsid w:val="00CC2C91"/>
    <w:rsid w:val="00CD6D14"/>
    <w:rsid w:val="00CE44A4"/>
    <w:rsid w:val="00CF2941"/>
    <w:rsid w:val="00D019BD"/>
    <w:rsid w:val="00D306D6"/>
    <w:rsid w:val="00D430C3"/>
    <w:rsid w:val="00D56F3A"/>
    <w:rsid w:val="00D67C44"/>
    <w:rsid w:val="00D823D3"/>
    <w:rsid w:val="00D87EA2"/>
    <w:rsid w:val="00DA1EF7"/>
    <w:rsid w:val="00DB3C08"/>
    <w:rsid w:val="00DF629D"/>
    <w:rsid w:val="00E05C88"/>
    <w:rsid w:val="00E17903"/>
    <w:rsid w:val="00E95E46"/>
    <w:rsid w:val="00ED65F9"/>
    <w:rsid w:val="00F2366D"/>
    <w:rsid w:val="00F55F49"/>
    <w:rsid w:val="00FA6C45"/>
    <w:rsid w:val="00FB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D6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D14"/>
  </w:style>
  <w:style w:type="paragraph" w:customStyle="1" w:styleId="ConsPlusNonformat">
    <w:name w:val="ConsPlusNonformat"/>
    <w:rsid w:val="00CD6D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43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5</cp:revision>
  <cp:lastPrinted>2017-10-30T06:49:00Z</cp:lastPrinted>
  <dcterms:created xsi:type="dcterms:W3CDTF">2017-04-05T10:25:00Z</dcterms:created>
  <dcterms:modified xsi:type="dcterms:W3CDTF">2017-10-30T06:49:00Z</dcterms:modified>
</cp:coreProperties>
</file>